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726C" w14:textId="77777777" w:rsidR="00A27736" w:rsidRPr="00A64D48" w:rsidRDefault="00A27736" w:rsidP="00A27736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</w:rPr>
      </w:pPr>
      <w:bookmarkStart w:id="0" w:name="_Toc138876540"/>
      <w:r w:rsidRPr="00A64D48">
        <w:rPr>
          <w:rFonts w:ascii="Times New Roman" w:hAnsi="Times New Roman" w:cs="Times New Roman"/>
          <w:color w:val="0D0D0D" w:themeColor="text1" w:themeTint="F2"/>
        </w:rPr>
        <w:t xml:space="preserve">ГЛАВА 2.  </w:t>
      </w:r>
      <w:bookmarkEnd w:id="0"/>
      <w:r w:rsidRPr="00A64D48">
        <w:rPr>
          <w:rFonts w:ascii="Times New Roman" w:hAnsi="Times New Roman" w:cs="Times New Roman"/>
          <w:color w:val="0D0D0D" w:themeColor="text1" w:themeTint="F2"/>
        </w:rPr>
        <w:t>СПОСОБЫ И МЕТОДЫ РАБОТЫ</w:t>
      </w:r>
    </w:p>
    <w:p w14:paraId="540F9829" w14:textId="77777777" w:rsidR="00A27736" w:rsidRPr="00A64D48" w:rsidRDefault="00A27736" w:rsidP="00A27736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54D51B4" w14:textId="77777777" w:rsidR="00A27736" w:rsidRPr="0000366E" w:rsidRDefault="00A27736" w:rsidP="00A27736">
      <w:pPr>
        <w:pStyle w:val="a3"/>
        <w:numPr>
          <w:ilvl w:val="0"/>
          <w:numId w:val="1"/>
        </w:numPr>
        <w:spacing w:line="360" w:lineRule="auto"/>
        <w:jc w:val="center"/>
        <w:rPr>
          <w:b/>
          <w:bCs/>
          <w:color w:val="0D0D0D" w:themeColor="text1" w:themeTint="F2"/>
          <w:sz w:val="28"/>
          <w:szCs w:val="28"/>
        </w:rPr>
      </w:pPr>
      <w:r w:rsidRPr="0000366E">
        <w:rPr>
          <w:b/>
          <w:bCs/>
          <w:color w:val="0D0D0D" w:themeColor="text1" w:themeTint="F2"/>
          <w:sz w:val="28"/>
          <w:szCs w:val="28"/>
        </w:rPr>
        <w:t>СОСРЕДОТОЧЕННОСТЬ ВНИМАНИЯ</w:t>
      </w:r>
    </w:p>
    <w:p w14:paraId="32446D6A" w14:textId="77777777" w:rsidR="00A27736" w:rsidRPr="00F45CA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Умение концентрироваться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основа продуктивной работы музыканта. Задача исполнителя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научиться направлять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внимание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точно туда,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куда нужно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Это сложно, п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отому что ум по природе быстро устаёт от монотонности и стремится переключиться на что‑то новое. Но музыка обладает уникальным свойством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её изменчивость и динамика помогают удерживать внимание дольше, чем при работе 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статичными объектами.</w:t>
      </w:r>
    </w:p>
    <w:p w14:paraId="06263B47" w14:textId="77777777" w:rsidR="00A27736" w:rsidRPr="00F45CA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всех разный начальный уровень концентрации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внимания, но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сосредоточенност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ь 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можно развить систематическими тренировками.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ез сосредоточенности запоминание поверхностно и ненадёжно.</w:t>
      </w:r>
    </w:p>
    <w:p w14:paraId="03BCB603" w14:textId="77777777" w:rsidR="00A27736" w:rsidRPr="00F45CA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Типичные проблемы у детей (и не только)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р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ассеянность во время занятий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еумение осознанно управлять ходом мыслей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с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клонность к механическому заучиванию вместо осмысленного разбора.</w:t>
      </w:r>
    </w:p>
    <w:p w14:paraId="799F52CC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Ошибки списывают на «плохую память», хотя проблема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F4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отсутствии концентрации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внимания. Сосредоточенность можно развить с помощью упражнений </w:t>
      </w: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03867C6" w14:textId="77777777" w:rsidR="00A27736" w:rsidRPr="00A64D48" w:rsidRDefault="00A27736" w:rsidP="00A27736">
      <w:pPr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EF206F3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proofErr w:type="gramStart"/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2 .</w:t>
      </w:r>
      <w:proofErr w:type="gramEnd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НЕПРОЗВОЛЬНОЕ ВНИМАНИЕ</w:t>
      </w:r>
    </w:p>
    <w:p w14:paraId="66016108" w14:textId="77777777" w:rsidR="00A27736" w:rsidRPr="006F78B3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Ребёнок </w:t>
      </w: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может часами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играть в любимую игрушку –</w:t>
      </w: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при этом не замечать ничего вокруг. В этот момент у него включается режим «глубокой концентрации»: всё остальное теряет значение, а внимание целиком принадлежит игре.</w:t>
      </w:r>
    </w:p>
    <w:p w14:paraId="5DF4580E" w14:textId="77777777" w:rsidR="00A27736" w:rsidRPr="006F78B3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 и есть непроизвольное внимание — состояние, возникающее естественно, без усилий, когда деятельность приносит удовольствие и вызывает искренний интерес. Его длительность напрямую зависит от того, насколько объект увлекателен.</w:t>
      </w:r>
    </w:p>
    <w:p w14:paraId="01E2FD5D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сли занятие перестаёт быть рутиной и превращается в источник радости, оно тоже способно полностью поглотить внимание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6F78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C1E77F4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3. ОБУЧЕНИЕ</w:t>
      </w:r>
    </w:p>
    <w:p w14:paraId="37ECBB10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Можно заставить ребёнка сесть за инструмент, строго приказав это сделать либо пригрозив наказанием. На какое‑то время он выполнит требование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сядет, возьмёт ноты, даже начнёт играть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это будет лишь видимость работы: внимание рассеяно, интерес отсутствует, а действия совершаются механически.</w:t>
      </w:r>
      <w:r w:rsidRPr="00203C1B">
        <w:t xml:space="preserve"> 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Принуждение даёт видимость результата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и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нтерес даёт рост.</w:t>
      </w:r>
    </w:p>
    <w:p w14:paraId="0FD1231E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53CE241" w14:textId="77777777" w:rsidR="00A27736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4.  ВНИМАНИЕ И УСТАЛОСТЬ</w:t>
      </w:r>
    </w:p>
    <w:p w14:paraId="6BC0C5D5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стойчивость внимания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индивидуальная характеристика, которая во многом определяется текущим физическим состоянием человека. При снижении концентрации не стоит форсировать работу через силу: это приводит к ещё большему утомлению и снижению продуктивности.</w:t>
      </w:r>
    </w:p>
    <w:p w14:paraId="5D725DA2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Более разумный подход — временно переключиться на менее энергозатратные задачи. Например, в музыкальной практике это может быть:</w:t>
      </w:r>
    </w:p>
    <w:p w14:paraId="077F075E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чтение с листа несложных произведений;</w:t>
      </w:r>
    </w:p>
    <w:p w14:paraId="2F4A49C3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исполнение хорошо знакомых пьес, не требующих интенсивной концентрации.</w:t>
      </w:r>
    </w:p>
    <w:p w14:paraId="4FFC828C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Такой вид деятельности задействует пассивное внимание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оно требует меньше усилий и позволяет мозгу восстановиться без полного прекращения занятий.</w:t>
      </w:r>
    </w:p>
    <w:p w14:paraId="2529245B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Когда внимание уже утомлено, важно внести разнообразие в упражнения: монотонная работа в таком состоянии не только неэффективна, но и вредна. </w:t>
      </w:r>
    </w:p>
    <w:p w14:paraId="36647553" w14:textId="77777777" w:rsidR="00A27736" w:rsidRPr="00203C1B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родуктивность в музыке зависит не только от интенсивности занятий, но и от умения прислушиваться к своим ресурсам и грамотно распределять силы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203C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].</w:t>
      </w:r>
    </w:p>
    <w:p w14:paraId="46F5C8D1" w14:textId="77777777" w:rsidR="00A27736" w:rsidRDefault="00A27736" w:rsidP="00A27736">
      <w:pPr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E25E7B2" w14:textId="77777777" w:rsidR="00A27736" w:rsidRDefault="00A27736" w:rsidP="00A27736">
      <w:pPr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F367579" w14:textId="77777777" w:rsidR="00A27736" w:rsidRDefault="00A27736" w:rsidP="00A27736">
      <w:pPr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7458CAF" w14:textId="77777777" w:rsidR="00A27736" w:rsidRPr="00091427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5. ВНИМАНИЕ ПРОТИВ ВОЛИ</w:t>
      </w:r>
    </w:p>
    <w:p w14:paraId="6232D470" w14:textId="77777777" w:rsidR="00A27736" w:rsidRPr="00527510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Подсознание порой сопротивляется прямым указаниям и отказывается сосредотачиваться на неинтересных задачах. Однако при грамотном подходе эта же система может работать с поразительной эффективностью.</w:t>
      </w:r>
    </w:p>
    <w:p w14:paraId="530CB5BC" w14:textId="77777777" w:rsidR="00A27736" w:rsidRPr="00527510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Исследования показывают: даже заучивание бессмысленных слогов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материала, лишённого смысла и ассоциативных связей,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проходит вдвое быстрее, если ввести элемент </w:t>
      </w:r>
      <w:proofErr w:type="spellStart"/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самоиспытания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9A4E077" w14:textId="77777777" w:rsidR="00A27736" w:rsidRPr="00527510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Ключевой инструмент мобилизации внимания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постановка чёткой цели с измеримым результатом. Например, вопрос «Сколько времени мне потребуется, чтобы выучить этот фрагмент?» превращает рутинную работу в мини‑соревнование с самим собой. Это создаёт внутреннюю мотивацию и активизирует когнитивные процессы.</w:t>
      </w:r>
    </w:p>
    <w:p w14:paraId="3543EFAD" w14:textId="77777777" w:rsidR="00A27736" w:rsidRPr="00527510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Эффективная тактика для сложных или скучных отрывков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короткие сессии по 5–10 минут в день. Ограничение по времени не даёт развиться утомлению и предотвращает формирование негативного отношения к материалу.</w:t>
      </w:r>
    </w:p>
    <w:p w14:paraId="0A4E8D67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внешний стимул слаб, стоит апеллировать к личной выгоде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мощному мотивационному фактору. Логика здесь проста: осознанное выполнение неинтересной задачи развивает навык концентрации, а ускорение процесса освобождает время для более увлекательных занятий. Таким образом, даже рутинная работа приобретает смысл и становится частью стратегии личного роста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5275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].</w:t>
      </w:r>
    </w:p>
    <w:p w14:paraId="02935BD3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A3651FE" w14:textId="77777777" w:rsidR="00A27736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6. ПЕРЕДЫШКА</w:t>
      </w:r>
    </w:p>
    <w:p w14:paraId="40F45AC9" w14:textId="77777777" w:rsidR="00A27736" w:rsidRPr="0080575A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Высокая концентрация внимания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необходимое условие продуктивных музыкальных занятий. Однако важно учитывать: чрезмерное напряжение снижает остроту восприятия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лительная монотонная работа над одним произведением не только не повышает эффективность, но и может дать обратный эффект. Даже самое богатое воображение нуждается в смене задач: 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без разнообразия когнитивная нагрузка накапливается, а качество усвоения материала падает.</w:t>
      </w:r>
    </w:p>
    <w:p w14:paraId="794BB5DF" w14:textId="77777777" w:rsidR="00A27736" w:rsidRPr="0080575A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Человеческий мозг не способен поддерживать пиковую концентрацию в течение всего дня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это физиологически невозможно. Периодические паузы выполняют функцию «перезагрузки», позволяя восстановить ресурсы внимания.</w:t>
      </w:r>
    </w:p>
    <w:p w14:paraId="688D1895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Концепция продуктивности здесь смещается с количества затраченного времени на качество сосредоточенной работы. Исполнитель, который занимается короткими интенсивными сессиями с перерывами, в долгосрочной перспективе достигает лучших результатов, чем тот, кто пытается работать непрерывно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8057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7F4ED9D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14:paraId="5A4C5F93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7. ПАМЯТЬ И ФРАЗИРОВКА</w:t>
      </w:r>
    </w:p>
    <w:p w14:paraId="3EFB6571" w14:textId="77777777" w:rsidR="00A27736" w:rsidRPr="00FF0565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Фотографическая память позволяет зафиксировать музыкальный текст во всех деталях. Однако воспроизведение произведения на инструменте опирается не только на запоминание, но и на сформированные двигательно‑слуховые привычки.</w:t>
      </w:r>
    </w:p>
    <w:p w14:paraId="4D6F6E20" w14:textId="77777777" w:rsidR="00A27736" w:rsidRPr="00FF0565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Негативный пример такой привычки — частые запинки во время игры. Они не просто мешают исполнению, но и влияют на музыкальное мышление: неуверенность в одном фрагменте распространяется на всё произведение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46E0A5CE" w14:textId="77777777" w:rsidR="00A27736" w:rsidRPr="00FF0565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Ключевой принцип улучшения техники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переход от </w:t>
      </w:r>
      <w:proofErr w:type="spellStart"/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понотного</w:t>
      </w:r>
      <w:proofErr w:type="spellEnd"/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разбора к осмыслению музыкальных единиц более высокого уровня: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слог, слово, фраза.</w:t>
      </w:r>
    </w:p>
    <w:p w14:paraId="3345A40E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Когда внимание концентрируется на цельной музыкальной мысли, а не на механической последовательности звуков, даже исполнители с недостаточно развитой техникой добиваются заметного прогресса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]. </w:t>
      </w:r>
    </w:p>
    <w:p w14:paraId="11B38D39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03D78E8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8. ПРОЦЕСС СТАНОВЕНИЯ ОБРАЗОВ</w:t>
      </w:r>
    </w:p>
    <w:p w14:paraId="415434C6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Учащемуся с «плохой» памятью следует прежде всего усовершенствовать свой метод работы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повышения качества занятий.</w:t>
      </w:r>
    </w:p>
    <w:p w14:paraId="56795743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  Работа над пьесой сводится к трём процессам:</w:t>
      </w:r>
    </w:p>
    <w:p w14:paraId="08157C2F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Тренировка различных типов памяти (регистрац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впечатлений).</w:t>
      </w:r>
    </w:p>
    <w:p w14:paraId="3B49DE8E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Тренировка привычек (ассоциации).</w:t>
      </w:r>
    </w:p>
    <w:p w14:paraId="1BEBD25E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Тренировка исполнительских навыков (припоминание)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F05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40F21F63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3AAFE7F" w14:textId="77777777" w:rsidR="00A27736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МЫСЛЕННАЯ ФОТОГРАФИЯ</w:t>
      </w:r>
    </w:p>
    <w:p w14:paraId="71F20655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 фиксируем в памяти прежде всего то, что попало в фокус внимания. Однако подсозна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тельная память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работает иначе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оно регистрирует впечатления непрерывно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случайные</w:t>
      </w:r>
      <w:proofErr w:type="gramEnd"/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детали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могут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закрепиться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например, 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неправильно взятая нота, каждая ошибка в прочтении, каждая запинка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Сила закрепления зависит от степени сосредоточенности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Поэтому ключевой этап обучения — сознательная концентрация на каждом действии до формирования устойчивых привычек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8D2E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].</w:t>
      </w:r>
    </w:p>
    <w:p w14:paraId="6CE9CD8F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9.  ТРЕНИРОВКА ПРИВЫЧЕК</w:t>
      </w:r>
    </w:p>
    <w:p w14:paraId="607FC954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Многие музыканты жалуются на отсутствие памяти,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потому что 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потрат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или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много времени на заучивание отрывка, они на следующий день его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забыли.</w:t>
      </w:r>
      <w:r w:rsidRPr="006C6534"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Pr="006C6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адёжное запоминание музыки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6C6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мгновенный результат, а процесс, требующий времени и правильной организации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15B8863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Способ анализа и установления сознательных ассоциаций является единственно надёжным для запоминания музыки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например, сравнение двух отрывков 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одинаково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начинающихся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но кончаю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щихся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по-разному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или сравнение двух фраз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кончающаяся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по-разному,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доминанте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тонике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C6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6C65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4F8C14E2" w14:textId="77777777" w:rsidR="00A27736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10.  УПРОЩЕНИЯ</w:t>
      </w:r>
    </w:p>
    <w:p w14:paraId="4C09F08D" w14:textId="77777777" w:rsidR="00A27736" w:rsidRPr="006F18D5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екрет выучивания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нужно 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уделять внимание только одному предмету, в каждый данный момент; </w:t>
      </w:r>
      <w:r w:rsidRPr="008261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упрощение – грамотное структурирование процесса. Фокусировка на одном даёт больше, чем хаотичная работа над всем сразу.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345E31E2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CAC6AB8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D86D07D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11. ПОВТОРЕНИЯ</w:t>
      </w:r>
    </w:p>
    <w:p w14:paraId="57F9155D" w14:textId="77777777" w:rsidR="00A27736" w:rsidRPr="008261E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61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Концентрированная умственная деятельность требует значительных ресурсов мозга и неизбежно приводит к утомлению. Исследования когнитивных процессов показывают: оптимальная продолжительность интенсивной учебной работы для взрослого человека не превышает 3–4 часов в день.</w:t>
      </w:r>
    </w:p>
    <w:p w14:paraId="09B57558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61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начинающих учащихся этот лимит должен быть существенно ниже: на начальных этапах освоения навыка целесообразно ограничиться одним часом занятий, разбитым на 4 коротких сессии по 15 минут. Такой подход учитывает ограниченную ёмкость рабочей памяти и позволяет поддерживать высокий уровень внимания без перегрузки.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61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2–3‑кратное повторение фрагмента с полной концентрацией даёт лучший результат, чем многочасовое механическое проигрывание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61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8261E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].</w:t>
      </w:r>
    </w:p>
    <w:p w14:paraId="11635B4E" w14:textId="77777777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BB28ADD" w14:textId="77777777" w:rsidR="00A27736" w:rsidRPr="00A64D48" w:rsidRDefault="00A27736" w:rsidP="00A27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12. ВООБРАЖАЕМЫЕ ЗАНЯТИЯ</w:t>
      </w:r>
    </w:p>
    <w:p w14:paraId="7B861DB8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27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Ключевой принцип продуктивной работы: использовать период творческого подъёма максимально полно, но завершать сессию до появления первых признаков утомления</w:t>
      </w:r>
    </w:p>
    <w:p w14:paraId="632F0916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Нужно позаботиться о </w:t>
      </w:r>
      <w:r w:rsidRPr="004A27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физическом и умственном отдыхе; время от времени следует менять род деятельности, представляя себе один раз в неделю свободный от занятий день.</w:t>
      </w:r>
    </w:p>
    <w:p w14:paraId="1E7C8AE7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27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Вместо постоянного проигрывания полезно мысленно прорабатывать отдельные фрагменты или произведение целиком.</w:t>
      </w:r>
    </w:p>
    <w:p w14:paraId="2AE987B3" w14:textId="36AD3538" w:rsidR="00A27736" w:rsidRPr="00A64D48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Каждый музык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ант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должен позаботиться о необходимом физическом и умственном отдыхе; время от времени следует менять род деятельности, представляя себе один раз в неделю свободный от занятий день.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одсознательная деятельность никогда не прекращается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идёт работа по освоению материала, накопленного в течение занятий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063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A063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5C07B851" w14:textId="77777777" w:rsidR="00A27736" w:rsidRPr="00A64D48" w:rsidRDefault="00A27736" w:rsidP="00A27736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F36D08C" w14:textId="77777777" w:rsidR="00A27736" w:rsidRDefault="00A27736" w:rsidP="00A277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E927614" w14:textId="77777777" w:rsidR="0081567D" w:rsidRDefault="0081567D"/>
    <w:sectPr w:rsidR="0081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041"/>
    <w:multiLevelType w:val="hybridMultilevel"/>
    <w:tmpl w:val="AFFCEB04"/>
    <w:lvl w:ilvl="0" w:tplc="164E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8"/>
    <w:rsid w:val="0081567D"/>
    <w:rsid w:val="00A27736"/>
    <w:rsid w:val="00C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4EF7"/>
  <w15:chartTrackingRefBased/>
  <w15:docId w15:val="{95ABAF8C-E64B-4716-A576-F7B6E4DC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73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27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A27736"/>
    <w:pPr>
      <w:widowControl w:val="0"/>
      <w:autoSpaceDE w:val="0"/>
      <w:autoSpaceDN w:val="0"/>
      <w:spacing w:after="0" w:line="240" w:lineRule="auto"/>
      <w:ind w:left="82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1348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Елена Александровна</dc:creator>
  <cp:keywords/>
  <dc:description/>
  <cp:lastModifiedBy>Черникова Елена Александровна</cp:lastModifiedBy>
  <cp:revision>2</cp:revision>
  <dcterms:created xsi:type="dcterms:W3CDTF">2026-04-23T22:41:00Z</dcterms:created>
  <dcterms:modified xsi:type="dcterms:W3CDTF">2026-04-23T22:42:00Z</dcterms:modified>
</cp:coreProperties>
</file>